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20"/>
      </w:tblGrid>
      <w:tr w:rsidR="00255B41" w:rsidRPr="00255B41" w:rsidTr="00255B41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55B41" w:rsidRPr="00200DE3" w:rsidRDefault="00255B41" w:rsidP="00255B41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eastAsia="ru-RU"/>
              </w:rPr>
            </w:pPr>
            <w:r w:rsidRPr="00200DE3">
              <w:rPr>
                <w:rFonts w:ascii="Times New Roman" w:eastAsia="Times New Roman" w:hAnsi="Times New Roman" w:cs="Times New Roman"/>
                <w:b/>
                <w:bCs/>
                <w:color w:val="222222"/>
                <w:sz w:val="20"/>
                <w:szCs w:val="20"/>
                <w:lang w:eastAsia="ru-RU"/>
              </w:rPr>
              <w:t> План-график проведения самообследования</w:t>
            </w:r>
          </w:p>
          <w:tbl>
            <w:tblPr>
              <w:tblW w:w="5029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0"/>
              <w:gridCol w:w="5486"/>
              <w:gridCol w:w="1276"/>
              <w:gridCol w:w="7416"/>
            </w:tblGrid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Сроки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Ответственные</w:t>
                  </w:r>
                </w:p>
              </w:tc>
            </w:tr>
            <w:tr w:rsidR="00255B41" w:rsidRPr="00255B41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Планирование и подготовка работ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Совещание при директоре по вопросам процедуры самообследования: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определение состава комиссии;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распределение обязанностей между председателем и членами комиссии;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формы и сроки исполнения процедур;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определение содержания отчета;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обсуждение особенностей за 2021 год;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1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сроки и оформление отчета по итогам проведения процедуры самообследования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До 04.02.2022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shd w:val="clear" w:color="auto" w:fill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</w:t>
                  </w:r>
                  <w:bookmarkStart w:id="0" w:name="_GoBack"/>
                  <w:bookmarkEnd w:id="0"/>
                  <w:r w:rsidRPr="008A65F7">
                    <w:rPr>
                      <w:rFonts w:ascii="Times New Roman" w:hAnsi="Times New Roman" w:cs="Times New Roman"/>
                    </w:rPr>
                    <w:t>тор школы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Издание приказа о проведении самообследования образовательной организации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До 08.02.2022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Обучение членов комиссии по подготовке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До 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255B41" w:rsidRPr="00255B41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Организация и проведение самообследования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Определить разделы аналитической части отчета, в которых наибольшее количество особенностей за 2021 год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11.02.2022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Сбор информации с учетом особенностей 2021 года для аналитической части отчета по направлениям оценки: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образовательная деятельность, в том числе организация учебного процесса;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система управления организацией;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содержание и качество подготовки выпускников;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востребованность выпускников;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качество кадрового, учебно-методического, библиотечно-информационного обеспечения, материально-технической </w:t>
                  </w: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базы;</w:t>
                  </w:r>
                </w:p>
                <w:p w:rsidR="00255B41" w:rsidRPr="008A65F7" w:rsidRDefault="00255B41" w:rsidP="00255B41">
                  <w:pPr>
                    <w:numPr>
                      <w:ilvl w:val="0"/>
                      <w:numId w:val="2"/>
                    </w:numPr>
                    <w:spacing w:after="0" w:line="255" w:lineRule="atLeast"/>
                    <w:ind w:left="27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функционирование внутренней системы оценки качества образования.</w:t>
                  </w:r>
                </w:p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Основание:</w:t>
                  </w: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  <w:hyperlink r:id="rId5" w:anchor="/document/99/499028374/XA00M3G2M3/" w:history="1">
                    <w:r w:rsidRPr="008A65F7">
                      <w:rPr>
                        <w:rStyle w:val="a5"/>
                        <w:rFonts w:ascii="Times New Roman" w:hAnsi="Times New Roman" w:cs="Times New Roman"/>
                      </w:rPr>
                      <w:t>пункт 6</w:t>
                    </w:r>
                  </w:hyperlink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Порядка, утвержденного приказом Минобрнауки России от 14.06.2013 № 462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lastRenderedPageBreak/>
                    <w:t>15.02.2022–01.03.2022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Определить, какие показатели статистической части отчета невозможно рассмотреть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02.03.2022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Сбор и обработка информации для проведения анализа показателей деятельности образовательной организации с учетом особенностей 2021 года, подлежащей самообследованию, указанных в приложении 2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03.03.2022–15.03.2022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Обобщение полученных результатов и формирование на их основе отчета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полученных результатов по аналитической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Обобщение полученных результатов по статистической части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16.03.2022–30.03.2022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Председатель комиссии, члены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Промежуточное обсуждение отдельных разделов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29.03.2022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Директор, председатель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и обсуждение выводов по актуальным направлениям отчета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01.04.2022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Директор, председатель комиссии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Подготовка отчета о самообследовании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04.04.2022–08.04.2022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Директор, председатель комиссии</w:t>
                  </w:r>
                </w:p>
              </w:tc>
            </w:tr>
            <w:tr w:rsidR="00255B41" w:rsidRPr="00255B41" w:rsidTr="00F906C4">
              <w:tc>
                <w:tcPr>
                  <w:tcW w:w="5000" w:type="pct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Рассмотрение и публикация отчета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Рассмотрение отчета о самообследовании на заседании педагогического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11.04.2022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Заместитель директора по УВР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14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 xml:space="preserve">Рассмотрение отчета о </w:t>
                  </w:r>
                  <w:proofErr w:type="spellStart"/>
                  <w:r w:rsidRPr="008A65F7">
                    <w:rPr>
                      <w:rFonts w:ascii="Times New Roman" w:hAnsi="Times New Roman" w:cs="Times New Roman"/>
                    </w:rPr>
                    <w:t>самообследовании</w:t>
                  </w:r>
                  <w:proofErr w:type="spellEnd"/>
                  <w:r w:rsidRPr="008A65F7">
                    <w:rPr>
                      <w:rFonts w:ascii="Times New Roman" w:hAnsi="Times New Roman" w:cs="Times New Roman"/>
                    </w:rPr>
                    <w:t xml:space="preserve"> на заседании управляющего совета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13.04.2022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 школы, председатель управляющего совета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Утверждение отчета о самообследовании директором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15.04.2022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Директор школы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Направление отчета о самообследовании учредителю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Делопроизводитель</w:t>
                  </w:r>
                </w:p>
              </w:tc>
            </w:tr>
            <w:tr w:rsidR="00255B41" w:rsidRPr="00255B41" w:rsidTr="00F906C4">
              <w:tc>
                <w:tcPr>
                  <w:tcW w:w="157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1874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255B41">
                  <w:pPr>
                    <w:spacing w:after="15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A65F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Размещение отчета о самообследовании на сайте школы</w:t>
                  </w:r>
                </w:p>
              </w:tc>
              <w:tc>
                <w:tcPr>
                  <w:tcW w:w="436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r w:rsidRPr="008A65F7">
                    <w:rPr>
                      <w:rFonts w:ascii="Times New Roman" w:hAnsi="Times New Roman" w:cs="Times New Roman"/>
                    </w:rPr>
                    <w:t>18.04.2022</w:t>
                  </w:r>
                </w:p>
              </w:tc>
              <w:tc>
                <w:tcPr>
                  <w:tcW w:w="2533" w:type="pc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55B41" w:rsidRPr="008A65F7" w:rsidRDefault="00255B41" w:rsidP="008A65F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A65F7">
                    <w:rPr>
                      <w:rFonts w:ascii="Times New Roman" w:hAnsi="Times New Roman" w:cs="Times New Roman"/>
                    </w:rPr>
                    <w:t>Ответственный за сайт школы</w:t>
                  </w:r>
                  <w:proofErr w:type="gramEnd"/>
                </w:p>
              </w:tc>
            </w:tr>
          </w:tbl>
          <w:p w:rsidR="00255B41" w:rsidRPr="00255B41" w:rsidRDefault="00255B41" w:rsidP="00255B41">
            <w:pPr>
              <w:spacing w:after="0" w:line="255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760BAF" w:rsidRDefault="00760BAF"/>
    <w:sectPr w:rsidR="00760BAF" w:rsidSect="008A65F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61B8"/>
    <w:multiLevelType w:val="multilevel"/>
    <w:tmpl w:val="3C8E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A1112"/>
    <w:multiLevelType w:val="multilevel"/>
    <w:tmpl w:val="47CC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99"/>
    <w:rsid w:val="00200DE3"/>
    <w:rsid w:val="00255B41"/>
    <w:rsid w:val="003A6999"/>
    <w:rsid w:val="00756F97"/>
    <w:rsid w:val="00760BAF"/>
    <w:rsid w:val="008A65F7"/>
    <w:rsid w:val="00F90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B41"/>
    <w:rPr>
      <w:b/>
      <w:bCs/>
    </w:rPr>
  </w:style>
  <w:style w:type="character" w:customStyle="1" w:styleId="sfwc">
    <w:name w:val="sfwc"/>
    <w:basedOn w:val="a0"/>
    <w:rsid w:val="00255B41"/>
  </w:style>
  <w:style w:type="character" w:customStyle="1" w:styleId="fill">
    <w:name w:val="fill"/>
    <w:basedOn w:val="a0"/>
    <w:rsid w:val="00255B41"/>
  </w:style>
  <w:style w:type="character" w:styleId="a5">
    <w:name w:val="Hyperlink"/>
    <w:basedOn w:val="a0"/>
    <w:uiPriority w:val="99"/>
    <w:unhideWhenUsed/>
    <w:rsid w:val="0025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1</cp:lastModifiedBy>
  <cp:revision>5</cp:revision>
  <cp:lastPrinted>2022-03-30T15:35:00Z</cp:lastPrinted>
  <dcterms:created xsi:type="dcterms:W3CDTF">2022-03-30T15:32:00Z</dcterms:created>
  <dcterms:modified xsi:type="dcterms:W3CDTF">2022-04-09T08:43:00Z</dcterms:modified>
</cp:coreProperties>
</file>