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0E" w:rsidRDefault="007A150E" w:rsidP="007A150E">
      <w:pPr>
        <w:shd w:val="clear" w:color="auto" w:fill="FFFFFF"/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Утверждаю:</w:t>
      </w:r>
    </w:p>
    <w:p w:rsidR="00ED7AA2" w:rsidRDefault="00ED7AA2" w:rsidP="007A150E">
      <w:pPr>
        <w:shd w:val="clear" w:color="auto" w:fill="FFFFFF"/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  <w:bCs/>
          <w:noProof/>
          <w:spacing w:val="-15"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Приказ № 8  от 04.09.2019г.</w:t>
      </w:r>
    </w:p>
    <w:p w:rsidR="007A150E" w:rsidRDefault="007A150E" w:rsidP="007A150E">
      <w:pPr>
        <w:shd w:val="clear" w:color="auto" w:fill="FFFFFF"/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Д</w:t>
      </w:r>
      <w:r w:rsidRPr="007A150E"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 xml:space="preserve"> </w:t>
      </w:r>
      <w:r w:rsidRPr="007A150E"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 xml:space="preserve"> </w:t>
      </w:r>
      <w:r w:rsidRPr="007A150E"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ы</w:t>
      </w:r>
    </w:p>
    <w:p w:rsidR="00B20432" w:rsidRDefault="007A150E" w:rsidP="007A150E">
      <w:pPr>
        <w:shd w:val="clear" w:color="auto" w:fill="FFFFFF"/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15"/>
          <w:sz w:val="28"/>
          <w:szCs w:val="28"/>
        </w:rPr>
        <w:t>________Магомедов А.М.</w:t>
      </w:r>
    </w:p>
    <w:p w:rsidR="007A150E" w:rsidRDefault="007A150E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72"/>
          <w:szCs w:val="72"/>
        </w:rPr>
      </w:pPr>
    </w:p>
    <w:p w:rsidR="003F70B7" w:rsidRPr="0060639B" w:rsidRDefault="003F70B7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72"/>
          <w:szCs w:val="72"/>
        </w:rPr>
      </w:pPr>
    </w:p>
    <w:p w:rsidR="00B20432" w:rsidRPr="0060639B" w:rsidRDefault="00B20432" w:rsidP="00B20432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72"/>
        </w:rPr>
      </w:pPr>
      <w:r w:rsidRPr="0060639B">
        <w:rPr>
          <w:rFonts w:ascii="Times New Roman" w:eastAsia="Times New Roman" w:hAnsi="Times New Roman"/>
          <w:b/>
          <w:sz w:val="72"/>
          <w:szCs w:val="72"/>
        </w:rPr>
        <w:t xml:space="preserve">Программа </w:t>
      </w:r>
    </w:p>
    <w:p w:rsidR="00B20432" w:rsidRPr="0060639B" w:rsidRDefault="00B20432" w:rsidP="00B20432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</w:pPr>
      <w:r w:rsidRPr="0060639B"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  <w:t>по антикоррупционному воспитанию</w:t>
      </w:r>
    </w:p>
    <w:p w:rsidR="00B20432" w:rsidRPr="0060639B" w:rsidRDefault="00B20432" w:rsidP="00B20432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</w:pPr>
      <w:r w:rsidRPr="0060639B"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  <w:t xml:space="preserve"> обучающихся</w:t>
      </w:r>
      <w:r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  <w:t xml:space="preserve"> на 2019-2020г</w:t>
      </w:r>
    </w:p>
    <w:p w:rsidR="00B20432" w:rsidRPr="0060639B" w:rsidRDefault="00B20432" w:rsidP="00B20432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</w:pPr>
      <w:r w:rsidRPr="0060639B"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  <w:t>МКОУ «Рыбалкинская СОШ»</w:t>
      </w:r>
    </w:p>
    <w:p w:rsidR="00B20432" w:rsidRPr="0060639B" w:rsidRDefault="00B20432" w:rsidP="00B20432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</w:pPr>
      <w:r w:rsidRPr="0060639B">
        <w:rPr>
          <w:rFonts w:ascii="Times New Roman" w:eastAsia="Times New Roman" w:hAnsi="Times New Roman"/>
          <w:b/>
          <w:sz w:val="56"/>
          <w:szCs w:val="56"/>
          <w:shd w:val="clear" w:color="auto" w:fill="FFFFFF"/>
        </w:rPr>
        <w:t>Кизлярского  района Республики Дагестан</w:t>
      </w:r>
    </w:p>
    <w:p w:rsidR="00B20432" w:rsidRPr="0060639B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56"/>
          <w:szCs w:val="56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B20432" w:rsidP="0075526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B20432" w:rsidRDefault="0075526B" w:rsidP="0075526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  <w:t>с</w:t>
      </w:r>
      <w:r w:rsidR="00B20432"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  <w:t>. Рыбалко</w:t>
      </w:r>
    </w:p>
    <w:p w:rsidR="00B20432" w:rsidRDefault="00B20432" w:rsidP="0075526B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  <w:t>2019</w:t>
      </w:r>
    </w:p>
    <w:p w:rsidR="00B20432" w:rsidRDefault="00B20432" w:rsidP="00B20432">
      <w:pPr>
        <w:shd w:val="clear" w:color="auto" w:fill="FFFFFF"/>
        <w:spacing w:after="0" w:line="360" w:lineRule="auto"/>
        <w:ind w:left="3540" w:firstLine="708"/>
        <w:rPr>
          <w:rStyle w:val="a4"/>
          <w:rFonts w:ascii="Times New Roman" w:hAnsi="Times New Roman" w:cs="Times New Roman"/>
          <w:spacing w:val="-15"/>
          <w:sz w:val="24"/>
          <w:szCs w:val="24"/>
        </w:rPr>
      </w:pPr>
    </w:p>
    <w:p w:rsidR="00B20432" w:rsidRDefault="00B20432" w:rsidP="00B20432">
      <w:pPr>
        <w:shd w:val="clear" w:color="auto" w:fill="FFFFFF"/>
        <w:spacing w:after="0" w:line="360" w:lineRule="auto"/>
        <w:ind w:left="3540" w:firstLine="708"/>
        <w:rPr>
          <w:rStyle w:val="a4"/>
          <w:rFonts w:ascii="Times New Roman" w:hAnsi="Times New Roman" w:cs="Times New Roman"/>
          <w:spacing w:val="-15"/>
          <w:sz w:val="24"/>
          <w:szCs w:val="24"/>
        </w:rPr>
      </w:pPr>
    </w:p>
    <w:p w:rsidR="00B20432" w:rsidRPr="00E519EC" w:rsidRDefault="00B20432" w:rsidP="00B20432">
      <w:pPr>
        <w:shd w:val="clear" w:color="auto" w:fill="FFFFFF"/>
        <w:spacing w:after="0" w:line="360" w:lineRule="auto"/>
        <w:ind w:left="3540" w:firstLine="708"/>
        <w:rPr>
          <w:rStyle w:val="a4"/>
          <w:rFonts w:ascii="Times New Roman" w:hAnsi="Times New Roman" w:cs="Times New Roman"/>
          <w:noProof/>
          <w:spacing w:val="-15"/>
          <w:sz w:val="24"/>
          <w:szCs w:val="24"/>
        </w:rPr>
      </w:pPr>
      <w:r w:rsidRPr="00E519EC">
        <w:rPr>
          <w:rStyle w:val="a4"/>
          <w:rFonts w:ascii="Times New Roman" w:hAnsi="Times New Roman" w:cs="Times New Roman"/>
          <w:spacing w:val="-15"/>
          <w:sz w:val="24"/>
          <w:szCs w:val="24"/>
        </w:rPr>
        <w:t>Паспорт программы</w:t>
      </w:r>
    </w:p>
    <w:tbl>
      <w:tblPr>
        <w:tblW w:w="10388" w:type="dxa"/>
        <w:jc w:val="center"/>
        <w:tblCellMar>
          <w:left w:w="0" w:type="dxa"/>
          <w:right w:w="0" w:type="dxa"/>
        </w:tblCellMar>
        <w:tblLook w:val="04A0"/>
      </w:tblPr>
      <w:tblGrid>
        <w:gridCol w:w="3423"/>
        <w:gridCol w:w="6965"/>
      </w:tblGrid>
      <w:tr w:rsidR="00B20432" w:rsidRPr="00E519EC" w:rsidTr="002224DA">
        <w:trPr>
          <w:trHeight w:val="535"/>
          <w:jc w:val="center"/>
        </w:trPr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E519EC">
              <w:rPr>
                <w:b/>
                <w:color w:val="FF0000"/>
                <w:spacing w:val="-4"/>
              </w:rPr>
              <w:t>Наименование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Программа по антикоррупционному воспитанию</w:t>
            </w:r>
          </w:p>
        </w:tc>
      </w:tr>
      <w:tr w:rsidR="00B20432" w:rsidRPr="00E519EC" w:rsidTr="002224DA">
        <w:trPr>
          <w:trHeight w:val="49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Разработчик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Администрация МКОУ «Рыбалкинская</w:t>
            </w:r>
            <w:r w:rsidRPr="00E519EC">
              <w:t xml:space="preserve"> СОШ»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Кизлярский район село Рыбалко</w:t>
            </w:r>
          </w:p>
        </w:tc>
      </w:tr>
      <w:tr w:rsidR="00B20432" w:rsidRPr="00E519EC" w:rsidTr="002224DA">
        <w:trPr>
          <w:trHeight w:val="735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Цель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pacing w:before="0" w:beforeAutospacing="0" w:after="0" w:afterAutospacing="0"/>
              <w:jc w:val="both"/>
            </w:pPr>
            <w:r w:rsidRPr="00E519EC">
              <w:t>Создание условий для формирования антикоррупционного мировоззрения обучающихся.</w:t>
            </w:r>
          </w:p>
        </w:tc>
      </w:tr>
      <w:tr w:rsidR="00B20432" w:rsidRPr="00E519EC" w:rsidTr="002224DA">
        <w:trPr>
          <w:trHeight w:val="359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Задачи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B2043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навыков законопослушного поведения обучающихся.</w:t>
            </w:r>
          </w:p>
          <w:p w:rsidR="00B20432" w:rsidRPr="00E519EC" w:rsidRDefault="00B20432" w:rsidP="00B2043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обучающимися знаний о сущности коррупции, ее общественной опасности.</w:t>
            </w:r>
          </w:p>
          <w:p w:rsidR="00B20432" w:rsidRPr="00E519EC" w:rsidRDefault="00B20432" w:rsidP="00B2043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B20432" w:rsidRPr="00E519EC" w:rsidRDefault="00B20432" w:rsidP="00B2043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совместной деятельности ОО и представителей социума по вопросам антикоррупционного воспитания обучающихся.</w:t>
            </w:r>
          </w:p>
        </w:tc>
      </w:tr>
      <w:tr w:rsidR="00B20432" w:rsidRPr="00E519EC" w:rsidTr="002224DA">
        <w:trPr>
          <w:trHeight w:val="347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Основные направления Программы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B2043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Антикоррупционное образование и антикоррупционная пропаганда;</w:t>
            </w:r>
          </w:p>
          <w:p w:rsidR="00B20432" w:rsidRPr="00E519EC" w:rsidRDefault="00B20432" w:rsidP="002224D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B20432" w:rsidRPr="00E519EC" w:rsidRDefault="00B20432" w:rsidP="00B2043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Обеспечение открытости и доступности для населения деятельности образовательного учреждения,</w:t>
            </w:r>
            <w:r w:rsidRPr="00E519EC">
              <w:rPr>
                <w:rStyle w:val="apple-converted-space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 </w:t>
            </w:r>
            <w:r w:rsidRPr="00E519E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укрепление связей ОО с гражданским обществом;</w:t>
            </w:r>
          </w:p>
          <w:p w:rsidR="00B20432" w:rsidRPr="00E519EC" w:rsidRDefault="00B20432" w:rsidP="002224DA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B20432" w:rsidRPr="00E519EC" w:rsidRDefault="00B20432" w:rsidP="00B2043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антикоррупционному образованию, антикоррупционному просвещению, антикоррупционной пропаганде</w:t>
            </w:r>
          </w:p>
        </w:tc>
      </w:tr>
      <w:tr w:rsidR="00B20432" w:rsidRPr="00E519EC" w:rsidTr="002224DA">
        <w:trPr>
          <w:trHeight w:val="99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pacing w:before="0" w:beforeAutospacing="0" w:after="0" w:afterAutospacing="0"/>
              <w:jc w:val="both"/>
            </w:pPr>
            <w:r w:rsidRPr="00E519EC">
              <w:t>Сроки и этапы</w:t>
            </w:r>
          </w:p>
          <w:p w:rsidR="00B20432" w:rsidRPr="00E519EC" w:rsidRDefault="00B20432" w:rsidP="002224DA">
            <w:pPr>
              <w:pStyle w:val="a3"/>
              <w:spacing w:before="0" w:beforeAutospacing="0" w:after="0" w:afterAutospacing="0"/>
              <w:jc w:val="both"/>
            </w:pPr>
            <w:r w:rsidRPr="00E519EC">
              <w:t>реализации Программы  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consplusnonformat"/>
              <w:spacing w:before="0" w:beforeAutospacing="0" w:after="0" w:afterAutospacing="0"/>
              <w:rPr>
                <w:b/>
              </w:rPr>
            </w:pPr>
            <w:r w:rsidRPr="00E519EC">
              <w:rPr>
                <w:rStyle w:val="a4"/>
                <w:rFonts w:eastAsiaTheme="majorEastAsia"/>
                <w:b w:val="0"/>
              </w:rPr>
              <w:t>2019-2021  год</w:t>
            </w:r>
          </w:p>
          <w:p w:rsidR="00B20432" w:rsidRPr="00E519EC" w:rsidRDefault="00B20432" w:rsidP="002224DA">
            <w:pPr>
              <w:pStyle w:val="consplusnonformat"/>
              <w:spacing w:before="0" w:beforeAutospacing="0" w:after="0" w:afterAutospacing="0"/>
            </w:pPr>
            <w:r w:rsidRPr="00E519EC">
              <w:t>Программа реализуется в один этап</w:t>
            </w:r>
          </w:p>
        </w:tc>
      </w:tr>
      <w:tr w:rsidR="00B20432" w:rsidRPr="00E519EC" w:rsidTr="002224DA">
        <w:trPr>
          <w:trHeight w:val="6676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  <w:spacing w:val="-4"/>
              </w:rPr>
              <w:lastRenderedPageBreak/>
              <w:t>Перечень мероприятий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B2043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пропаганде;</w:t>
            </w:r>
          </w:p>
          <w:p w:rsidR="00B20432" w:rsidRPr="00E519EC" w:rsidRDefault="00B20432" w:rsidP="002224D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B20432" w:rsidRPr="00E519EC" w:rsidRDefault="00B20432" w:rsidP="00B2043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нание, право, история</w:t>
            </w: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география).</w:t>
            </w:r>
          </w:p>
          <w:p w:rsidR="00B20432" w:rsidRPr="00E519EC" w:rsidRDefault="00B20432" w:rsidP="002224DA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B20432" w:rsidRPr="00E519EC" w:rsidRDefault="00B20432" w:rsidP="00B2043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  <w:p w:rsidR="00B20432" w:rsidRPr="00E519EC" w:rsidRDefault="00B20432" w:rsidP="002224DA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B20432" w:rsidRPr="00E519EC" w:rsidRDefault="00B20432" w:rsidP="00B2043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E519EC">
              <w:rPr>
                <w:color w:val="000000"/>
              </w:rPr>
              <w:t>Проведение конкурсов для учащихся, педагогов по антикоррупционному образованию.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B20432" w:rsidRPr="00E519EC" w:rsidTr="002224DA">
        <w:trPr>
          <w:trHeight w:val="710"/>
          <w:jc w:val="center"/>
        </w:trPr>
        <w:tc>
          <w:tcPr>
            <w:tcW w:w="34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Исполнители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B20432" w:rsidRPr="00E519EC" w:rsidTr="002224DA">
        <w:trPr>
          <w:trHeight w:val="37"/>
          <w:jc w:val="center"/>
        </w:trPr>
        <w:tc>
          <w:tcPr>
            <w:tcW w:w="34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432" w:rsidRPr="00E519EC" w:rsidTr="002224DA">
        <w:trPr>
          <w:trHeight w:val="328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firstLine="14"/>
            </w:pPr>
            <w:r w:rsidRPr="00E519EC">
              <w:t>Ожидаемые конечные результаты реализации Программы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B20432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Нормативно-правовая, информационно-методическая обеспеченность деятельности школы по антикоррупционному образованию;</w:t>
            </w:r>
          </w:p>
          <w:p w:rsidR="00B20432" w:rsidRPr="00E519EC" w:rsidRDefault="00B20432" w:rsidP="00B20432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Нетерпимость обучающихся к коррупционному поведению;</w:t>
            </w:r>
          </w:p>
          <w:p w:rsidR="00B20432" w:rsidRPr="00E519EC" w:rsidRDefault="00B20432" w:rsidP="00B20432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519E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антикоррупционной культуры у обучающихся.</w:t>
            </w:r>
          </w:p>
          <w:p w:rsidR="00B20432" w:rsidRPr="00E519EC" w:rsidRDefault="00B20432" w:rsidP="00B20432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Отсутствие случаев коррупционного поведения в школе.</w:t>
            </w:r>
          </w:p>
        </w:tc>
      </w:tr>
    </w:tbl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FF0000"/>
        </w:rPr>
      </w:pPr>
      <w:r w:rsidRPr="00E519EC">
        <w:rPr>
          <w:rStyle w:val="fontstyle71"/>
          <w:b/>
          <w:color w:val="FF0000"/>
          <w:lang w:val="en-US"/>
        </w:rPr>
        <w:t>I</w:t>
      </w:r>
      <w:r w:rsidRPr="00E519EC">
        <w:rPr>
          <w:rStyle w:val="fontstyle71"/>
          <w:b/>
          <w:color w:val="FF0000"/>
        </w:rPr>
        <w:t>.Целевой раздел</w:t>
      </w: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FF0000"/>
        </w:rPr>
      </w:pPr>
      <w:r w:rsidRPr="00E519EC">
        <w:rPr>
          <w:rStyle w:val="fontstyle71"/>
          <w:b/>
          <w:color w:val="FF0000"/>
        </w:rPr>
        <w:t>Пояснительная записка</w:t>
      </w:r>
    </w:p>
    <w:p w:rsidR="00B20432" w:rsidRPr="00E519EC" w:rsidRDefault="00B20432" w:rsidP="00B20432">
      <w:pPr>
        <w:pStyle w:val="consplustitl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414"/>
        </w:rPr>
      </w:pPr>
      <w:r w:rsidRPr="00E519EC">
        <w:rPr>
          <w:rStyle w:val="fontstyle71"/>
          <w:color w:val="141414"/>
        </w:rPr>
        <w:t xml:space="preserve">Антикоррупционное образование </w:t>
      </w:r>
      <w:r w:rsidRPr="00E519EC">
        <w:rPr>
          <w:rStyle w:val="fontstyle72"/>
          <w:color w:val="141414"/>
        </w:rPr>
        <w:t>является целенаправлен</w:t>
      </w:r>
      <w:r w:rsidRPr="00E519EC">
        <w:rPr>
          <w:rStyle w:val="fontstyle72"/>
          <w:color w:val="141414"/>
        </w:rPr>
        <w:softHyphen/>
        <w:t>ным процессом обучения и воспитания в интересах личности, об</w:t>
      </w:r>
      <w:r w:rsidRPr="00E519EC">
        <w:rPr>
          <w:rStyle w:val="fontstyle72"/>
          <w:color w:val="141414"/>
        </w:rPr>
        <w:softHyphen/>
        <w:t>щества и государства, основанным на общеобразовательных про</w:t>
      </w:r>
      <w:r w:rsidRPr="00E519EC">
        <w:rPr>
          <w:rStyle w:val="fontstyle72"/>
          <w:color w:val="141414"/>
        </w:rPr>
        <w:softHyphen/>
        <w:t>граммах, разработанных в рамках государственных образова</w:t>
      </w:r>
      <w:r w:rsidRPr="00E519EC">
        <w:rPr>
          <w:rStyle w:val="fontstyle72"/>
          <w:color w:val="141414"/>
        </w:rPr>
        <w:softHyphen/>
        <w:t>тельных стандартов и реализуемых в образовательных учреж</w:t>
      </w:r>
      <w:r w:rsidRPr="00E519EC">
        <w:rPr>
          <w:rStyle w:val="fontstyle72"/>
          <w:color w:val="141414"/>
        </w:rPr>
        <w:softHyphen/>
        <w:t>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края, но и вопрос национальной безопасности.        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141414"/>
        </w:rPr>
        <w:t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Программа позволяет детализировать отдельные направления работы по противодействию коррупции</w:t>
      </w:r>
      <w:r w:rsidRPr="00E519EC">
        <w:rPr>
          <w:color w:val="000000"/>
          <w:spacing w:val="-1"/>
        </w:rPr>
        <w:t>,</w:t>
      </w:r>
      <w:r w:rsidRPr="00E519EC">
        <w:rPr>
          <w:rStyle w:val="apple-converted-space"/>
          <w:rFonts w:eastAsiaTheme="majorEastAsia"/>
          <w:color w:val="000000"/>
          <w:spacing w:val="-1"/>
        </w:rPr>
        <w:t> </w:t>
      </w:r>
      <w:r w:rsidRPr="00E519EC">
        <w:rPr>
          <w:color w:val="141414"/>
        </w:rPr>
        <w:t>создать условия для формирования антикоррупционного мировоззрения обучающихся и</w:t>
      </w:r>
      <w:r w:rsidRPr="00E519EC">
        <w:rPr>
          <w:rStyle w:val="apple-converted-space"/>
          <w:rFonts w:eastAsiaTheme="majorEastAsia"/>
          <w:color w:val="000000"/>
        </w:rPr>
        <w:t> </w:t>
      </w:r>
      <w:r w:rsidRPr="00E519EC">
        <w:rPr>
          <w:color w:val="000000"/>
        </w:rPr>
        <w:t>активной гражданской позиции (комплексность).</w:t>
      </w:r>
    </w:p>
    <w:p w:rsidR="00B20432" w:rsidRPr="00E519EC" w:rsidRDefault="00B20432" w:rsidP="00B20432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FF0000"/>
        </w:rPr>
      </w:pPr>
      <w:r w:rsidRPr="00E519EC">
        <w:rPr>
          <w:color w:val="000000"/>
        </w:rPr>
        <w:lastRenderedPageBreak/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представителей   структур власти и правоохранительных органов, представителей религиозных конфессий (принцип партнёрства).</w:t>
      </w:r>
    </w:p>
    <w:p w:rsidR="00B20432" w:rsidRPr="00E519EC" w:rsidRDefault="00B20432" w:rsidP="00B204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35" w:hanging="567"/>
        <w:rPr>
          <w:rStyle w:val="a4"/>
          <w:color w:val="FF0000"/>
          <w:lang w:val="en-US"/>
        </w:rPr>
      </w:pPr>
      <w:r w:rsidRPr="00E519EC">
        <w:rPr>
          <w:rStyle w:val="a4"/>
          <w:color w:val="FF0000"/>
        </w:rPr>
        <w:t>Организационный раздел</w:t>
      </w:r>
    </w:p>
    <w:p w:rsidR="00B20432" w:rsidRPr="00E519EC" w:rsidRDefault="00B20432" w:rsidP="00B20432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545454"/>
          <w:sz w:val="24"/>
          <w:szCs w:val="24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68"/>
        <w:gridCol w:w="2768"/>
        <w:gridCol w:w="141"/>
        <w:gridCol w:w="2127"/>
        <w:gridCol w:w="1700"/>
        <w:gridCol w:w="2410"/>
        <w:gridCol w:w="426"/>
      </w:tblGrid>
      <w:tr w:rsidR="00B20432" w:rsidRPr="00E519EC" w:rsidTr="002224DA">
        <w:trPr>
          <w:trHeight w:val="76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№</w:t>
            </w:r>
            <w:r w:rsidRPr="00E519EC">
              <w:rPr>
                <w:rStyle w:val="apple-converted-space"/>
                <w:rFonts w:eastAsiaTheme="majorEastAsia"/>
                <w:b/>
                <w:bCs/>
                <w:color w:val="FF0000"/>
              </w:rPr>
              <w:t> </w:t>
            </w:r>
            <w:r w:rsidRPr="00E519EC">
              <w:rPr>
                <w:rStyle w:val="a4"/>
                <w:rFonts w:eastAsiaTheme="majorEastAsia"/>
                <w:color w:val="FF0000"/>
              </w:rPr>
              <w:t>п/п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Исполнитель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  <w:spacing w:val="-2"/>
              </w:rPr>
              <w:t>Срок исполнения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Ожидаемый     результат</w:t>
            </w:r>
          </w:p>
        </w:tc>
      </w:tr>
      <w:tr w:rsidR="00B20432" w:rsidRPr="00E519EC" w:rsidTr="002224DA">
        <w:trPr>
          <w:trHeight w:val="26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rStyle w:val="a4"/>
                <w:rFonts w:eastAsiaTheme="majorEastAsia"/>
                <w:color w:val="000000"/>
              </w:rPr>
              <w:t>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4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5</w:t>
            </w:r>
          </w:p>
        </w:tc>
      </w:tr>
      <w:tr w:rsidR="00B20432" w:rsidRPr="00E519EC" w:rsidTr="002224DA">
        <w:trPr>
          <w:trHeight w:val="634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eastAsiaTheme="majorEastAsia"/>
                <w:color w:val="000000"/>
              </w:rPr>
            </w:pPr>
            <w:r w:rsidRPr="00E519EC">
              <w:rPr>
                <w:rStyle w:val="a4"/>
                <w:rFonts w:eastAsiaTheme="majorEastAsia"/>
                <w:color w:val="000000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B20432" w:rsidRPr="00E519EC" w:rsidTr="002224DA">
        <w:trPr>
          <w:trHeight w:val="1377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9E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</w:pPr>
            <w:r w:rsidRPr="00E519EC">
              <w:rPr>
                <w:spacing w:val="-6"/>
              </w:rPr>
              <w:t>Создание комиссии по противодействию коррупции.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сентябрь 2019г.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hanging="10"/>
              <w:jc w:val="both"/>
            </w:pPr>
            <w:r w:rsidRPr="00E519EC">
              <w:rPr>
                <w:spacing w:val="-6"/>
              </w:rPr>
              <w:t>Деятельность рабочей группы по организации антикоррупционного образования, антикоррупционного просвещения, антикоррупционной пропаганды</w:t>
            </w:r>
          </w:p>
        </w:tc>
      </w:tr>
      <w:tr w:rsidR="00B20432" w:rsidRPr="00E519EC" w:rsidTr="002224DA">
        <w:trPr>
          <w:trHeight w:val="1130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 xml:space="preserve">Разработка планов мероприятий, планов работы по формированию антикоррупционного мировоззрения 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spacing w:val="-4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сентябрь 2019г.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Системность планирования   деятельности школы по антикоррупционной политике</w:t>
            </w:r>
          </w:p>
        </w:tc>
      </w:tr>
      <w:tr w:rsidR="00B20432" w:rsidRPr="00E519EC" w:rsidTr="002224DA">
        <w:trPr>
          <w:trHeight w:val="107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Подготовка методических рекомендаций, направленных на формирование антикоррупционного мировоззрения обучающихся для педагогов 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spacing w:val="-4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Информационно-методическое сопровождение формирования антикоррупционного мировоззрения обучающихся.</w:t>
            </w:r>
          </w:p>
        </w:tc>
      </w:tr>
      <w:tr w:rsidR="00B20432" w:rsidRPr="00E519EC" w:rsidTr="002224DA">
        <w:trPr>
          <w:trHeight w:val="11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Активизация деятельности органов самоуправления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Обеспечение открытости и гласности в принятии решений по управлению школой.</w:t>
            </w:r>
          </w:p>
        </w:tc>
      </w:tr>
      <w:tr w:rsidR="00B20432" w:rsidRPr="00E519EC" w:rsidTr="002224DA">
        <w:trPr>
          <w:trHeight w:val="9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Подготовка методических материалов в помощь педагогам по антикоррупционной тематике.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Наличие методических материалов в помощь педагогам по антикоррупционной тематике.</w:t>
            </w:r>
          </w:p>
        </w:tc>
      </w:tr>
      <w:tr w:rsidR="00B20432" w:rsidRPr="00E519EC" w:rsidTr="002224DA">
        <w:trPr>
          <w:trHeight w:val="198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 xml:space="preserve">Информационная поддержка работы по антикоррупционному образованию, </w:t>
            </w:r>
            <w:r w:rsidRPr="00E519EC">
              <w:rPr>
                <w:spacing w:val="-6"/>
              </w:rPr>
              <w:t>антикоррупционному просвещению, антикоррупционной пропаганде через: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spacing w:val="-6"/>
              </w:rPr>
              <w:t>-</w:t>
            </w: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t>сайт школы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-обеспечение литературой по проблеме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- использование ресурсов сети  Интернет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 xml:space="preserve">Администрация школы,  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библиотекарь.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Использование информации по антикоррупционному образованию,</w:t>
            </w: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rPr>
                <w:spacing w:val="-6"/>
              </w:rPr>
              <w:t>антикоррупционному просвещению, антикоррупционной пропаганде всеми заинтересованными лицами.</w:t>
            </w:r>
          </w:p>
        </w:tc>
      </w:tr>
      <w:tr w:rsidR="00B20432" w:rsidRPr="00E519EC" w:rsidTr="002224DA">
        <w:trPr>
          <w:trHeight w:val="371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  <w:t>Антикоррупционное образование и антикоррупционная пропаганда</w:t>
            </w:r>
          </w:p>
        </w:tc>
      </w:tr>
      <w:tr w:rsidR="00B20432" w:rsidRPr="00E519EC" w:rsidTr="002224DA">
        <w:trPr>
          <w:trHeight w:val="8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82"/>
            </w:pPr>
            <w:r w:rsidRPr="00E519EC">
              <w:rPr>
                <w:color w:val="000000"/>
              </w:rPr>
              <w:t>Участие педагогов школы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hanging="5"/>
              <w:jc w:val="both"/>
            </w:pPr>
            <w:r w:rsidRPr="00E519EC">
              <w:rPr>
                <w:color w:val="000000"/>
              </w:rPr>
              <w:t>Формирование   профессиональных кадров в сфере   противодействия коррупции</w:t>
            </w:r>
          </w:p>
        </w:tc>
      </w:tr>
      <w:tr w:rsidR="00B20432" w:rsidRPr="00E519EC" w:rsidTr="002224DA">
        <w:trPr>
          <w:trHeight w:val="162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</w:pPr>
            <w:r w:rsidRPr="00E519EC">
              <w:rPr>
                <w:color w:val="000000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20432" w:rsidRPr="00E519EC" w:rsidTr="002224DA">
        <w:trPr>
          <w:trHeight w:val="115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Внедрение в практику работы факультативов, модулей, спецкурсов   и пр. антикоррупционной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</w:pPr>
            <w:r w:rsidRPr="00E519EC">
              <w:rPr>
                <w:color w:val="000000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20432" w:rsidRPr="00E519EC" w:rsidTr="002224DA">
        <w:trPr>
          <w:trHeight w:val="63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Обеспечение открытости и доступности для населения</w:t>
            </w:r>
          </w:p>
          <w:p w:rsidR="00B20432" w:rsidRPr="00E519EC" w:rsidRDefault="00B20432" w:rsidP="00222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деятельности школы</w:t>
            </w:r>
          </w:p>
        </w:tc>
      </w:tr>
      <w:tr w:rsidR="00B20432" w:rsidRPr="00E519EC" w:rsidTr="002224DA">
        <w:trPr>
          <w:trHeight w:val="4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 xml:space="preserve">Развитие сайта образовательного учреждения в соответствии с законодательством Российской Федерации в целях обеспечения информационной </w:t>
            </w:r>
            <w:r w:rsidRPr="00E519EC">
              <w:rPr>
                <w:color w:val="000000"/>
              </w:rPr>
              <w:lastRenderedPageBreak/>
              <w:t>открытости образовательной деятель-ности.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spacing w:val="-4"/>
              </w:rPr>
              <w:lastRenderedPageBreak/>
              <w:t>Администрация школы, технический специалист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Прозрачность и открытость деятельности школы.</w:t>
            </w:r>
          </w:p>
        </w:tc>
      </w:tr>
      <w:tr w:rsidR="00B20432" w:rsidRPr="00E519EC" w:rsidTr="002224DA">
        <w:trPr>
          <w:trHeight w:val="58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Публичный отчёт ОО с включением вопросов по антикоррупционному образованию.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1 раз в год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Прозрачность </w:t>
            </w:r>
            <w:r w:rsidRPr="00E519EC">
              <w:rPr>
                <w:color w:val="000000"/>
              </w:rPr>
              <w:t>и открытость деятельности школы.</w:t>
            </w:r>
          </w:p>
        </w:tc>
      </w:tr>
      <w:tr w:rsidR="00B20432" w:rsidRPr="00E519EC" w:rsidTr="002224DA">
        <w:trPr>
          <w:gridAfter w:val="1"/>
          <w:wAfter w:w="426" w:type="dxa"/>
          <w:trHeight w:val="89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519EC">
              <w:rPr>
                <w:color w:val="000000"/>
              </w:rPr>
              <w:t>Организация участия общественных наблюда-телей в проведении</w:t>
            </w:r>
          </w:p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rPr>
                <w:color w:val="000000"/>
              </w:rPr>
              <w:t>государственной (итоговой) аттестации учащихся</w:t>
            </w:r>
            <w:r w:rsidRPr="00E519EC">
              <w:t>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312" w:hanging="24"/>
              <w:jc w:val="both"/>
            </w:pPr>
            <w:r w:rsidRPr="00E519EC">
              <w:rPr>
                <w:color w:val="000000"/>
              </w:rPr>
              <w:t>Прозрачность и открытость проведения процедуры ГИА .</w:t>
            </w:r>
          </w:p>
        </w:tc>
      </w:tr>
      <w:tr w:rsidR="00B20432" w:rsidRPr="00E519EC" w:rsidTr="002224DA">
        <w:trPr>
          <w:gridAfter w:val="1"/>
          <w:wAfter w:w="426" w:type="dxa"/>
          <w:trHeight w:val="1444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Информирование общественности через СМИ о проводимых мероприятиях по антикоррупционному образованию, просвеще-нию и пропаганде.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</w:pPr>
            <w:r w:rsidRPr="00E519EC">
              <w:rPr>
                <w:color w:val="000000"/>
              </w:rPr>
              <w:t xml:space="preserve">Реализация права граждан на информацию, в том числе на информацию о принимаемых </w:t>
            </w:r>
            <w:r w:rsidRPr="00E519EC">
              <w:rPr>
                <w:color w:val="000000"/>
                <w:spacing w:val="-1"/>
              </w:rPr>
              <w:t xml:space="preserve">мерах в сфере противодействия </w:t>
            </w:r>
            <w:r w:rsidRPr="00E519EC">
              <w:rPr>
                <w:color w:val="000000"/>
              </w:rPr>
              <w:t>коррупции</w:t>
            </w:r>
          </w:p>
        </w:tc>
      </w:tr>
      <w:tr w:rsidR="00B20432" w:rsidRPr="00E519EC" w:rsidTr="002224DA">
        <w:trPr>
          <w:gridAfter w:val="1"/>
          <w:wAfter w:w="426" w:type="dxa"/>
          <w:trHeight w:val="1415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1 раз в 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</w:pPr>
            <w:r w:rsidRPr="00E519EC">
              <w:rPr>
                <w:color w:val="000000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B20432" w:rsidRPr="00E519EC" w:rsidTr="002224DA">
        <w:trPr>
          <w:gridAfter w:val="1"/>
          <w:wAfter w:w="426" w:type="dxa"/>
          <w:trHeight w:val="71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14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20432" w:rsidRPr="00E519EC" w:rsidTr="002224DA">
        <w:trPr>
          <w:gridAfter w:val="1"/>
          <w:wAfter w:w="426" w:type="dxa"/>
          <w:trHeight w:val="90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Организация участия в муниципальном этапе всероссийской олимпиады школьников по праву и обществознанию.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школы, учителя – предметники.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Ежегод</w:t>
            </w:r>
            <w:r w:rsidRPr="00E519EC">
              <w:rPr>
                <w:color w:val="000000"/>
              </w:rPr>
              <w:t>но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Развитие социальных и правовых компетентностей обучающихся.</w:t>
            </w:r>
          </w:p>
        </w:tc>
      </w:tr>
      <w:tr w:rsidR="00B20432" w:rsidRPr="00E519EC" w:rsidTr="002224DA">
        <w:trPr>
          <w:gridAfter w:val="1"/>
          <w:wAfter w:w="426" w:type="dxa"/>
          <w:trHeight w:val="125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0432" w:rsidRPr="00E519EC" w:rsidRDefault="00B20432" w:rsidP="00222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По плану работы школы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0432" w:rsidRPr="00E519EC" w:rsidRDefault="00B20432" w:rsidP="002224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Создание условий для формирования правовой культуры обучающихся</w:t>
            </w:r>
          </w:p>
        </w:tc>
      </w:tr>
    </w:tbl>
    <w:p w:rsidR="00B20432" w:rsidRDefault="00B20432" w:rsidP="00B20432">
      <w:pPr>
        <w:pStyle w:val="rtejustify"/>
        <w:spacing w:line="360" w:lineRule="auto"/>
        <w:rPr>
          <w:b/>
          <w:color w:val="FF0000"/>
        </w:rPr>
      </w:pPr>
    </w:p>
    <w:p w:rsidR="00B20432" w:rsidRDefault="00B20432" w:rsidP="00B20432">
      <w:pPr>
        <w:pStyle w:val="rtejustify"/>
        <w:spacing w:line="360" w:lineRule="auto"/>
        <w:rPr>
          <w:b/>
          <w:color w:val="FF0000"/>
        </w:rPr>
      </w:pPr>
    </w:p>
    <w:p w:rsidR="00B20432" w:rsidRPr="00E519EC" w:rsidRDefault="00B20432" w:rsidP="00B20432">
      <w:pPr>
        <w:pStyle w:val="rtejustify"/>
        <w:spacing w:line="360" w:lineRule="auto"/>
        <w:ind w:left="2832" w:firstLine="708"/>
        <w:rPr>
          <w:b/>
          <w:color w:val="FF0000"/>
        </w:rPr>
      </w:pPr>
      <w:r w:rsidRPr="00E519EC">
        <w:rPr>
          <w:b/>
          <w:color w:val="FF0000"/>
        </w:rPr>
        <w:lastRenderedPageBreak/>
        <w:t>Содержательный раздел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center"/>
        <w:rPr>
          <w:color w:val="FF0000"/>
        </w:rPr>
      </w:pPr>
      <w:r w:rsidRPr="00E519EC">
        <w:rPr>
          <w:rStyle w:val="a4"/>
          <w:color w:val="FF0000"/>
        </w:rPr>
        <w:t>Система воспитательной работы по формированию антикоррупционного мировоззрения в начальной школе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Учебными предметами, содержание которых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«Литературное чтение» и «Окружающий мир».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В начальном звене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смелости, нравственные представления о любви к родному краю, малой родине, об ответственности за родных и близких, о сердечности и совестливости, об ответственности человека за свою судьбу, о великодушии, о защите Родины,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 Можно предложить перечень литературных произведений, изучаемых в начальной школе, которые могут быть использованы в рамках антикоррупцонного просвещения: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И.А. Крылов. «Чиж и голубь», Л.Н. Толстой. «Лев и мышь» И. Токмакова. «Это ничья кошка», В. Осеева. «Синие листья», «Печенье»,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Л.Н. Толстой. «Старый дед и внучек», Л.Толстой. «Косточка», «Старый дед и внучек», русская народная сказка «Лиса и козел»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В. Драгунский. «Надо иметь чувство юмора», В. Берестов. «Бабушка Катя», М. Зощенко, «Не надо врать», русские народные сказки «Гуси -лебеди», «Сестрица Аленушка и братец Иванушка», Л. Толстой. «Прыжок», «Акула»,  Б. Заходер. «Серая Звездочка», Н. Артюхова. «Большая береза», А. Чехов. «Мальчики» 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lastRenderedPageBreak/>
        <w:t>Общество</w:t>
      </w:r>
      <w:r w:rsidRPr="00E519EC">
        <w:t>– люди, которых объединяет общая культура и которые связаны друг с другом совместной деятельностью во имя общей цели.Человек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Семья</w:t>
      </w:r>
      <w:r w:rsidRPr="00E519EC">
        <w:t>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Младший школьник</w:t>
      </w:r>
      <w:r w:rsidRPr="00E519EC">
        <w:t>. Правила поведения в школе, на уроке. Обращение к учителю. Классный, школьный, коллектив, совместная учеба, игры, отдых.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Друзья</w:t>
      </w:r>
      <w:r w:rsidRPr="00E519EC">
        <w:t>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Термины «коррупция» и «антикоррупция» в начальной школе не применяются.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К концу обучения учащиеся начальной школы должны иметь представления о: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товаре как о благе;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собственных затратах;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рынке как отношениях, складывающихся между потребителем и производителем;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услугах как особой форме коммерческой деятельности;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материальных затратах;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капитале как о деньгах, приносящих прибыль, и т. д.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 В рамках темы «Этика и мораль предпринимательства» могут рассматриваться следующие вопросы антикоррупционного воспитания: цена слова, соблазн получения прибыли любым путем, экономически целесообразный выбор и т. д.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Интересным и важным представляется обсуждение характеристик и деловых качеств героев сказок. В конце курса проводится итоговый разговор на тему «Кто ищет друга без недостатков, тот остается без друзей». Учащиеся пробуют примерить на себя различные роли и поразмыслить, кем бы они хотели быть во взрослой жизни и какие качества для этого требуются.  Младшие школьники знакомятся с такими ценностями, как жизнь, достоинство, здоровье, свобода человека; любовь, забота, доброта; дружба со сверстниками и мир между людьми, основанный на уважении к правам человека; права и обязанности человека, правила взаимодействии «я» ученика с людьми в различных ситуациях; общественный порядок и его охрана, строгие требования закона; Родина-</w:t>
      </w:r>
      <w:r w:rsidRPr="00E519EC">
        <w:lastRenderedPageBreak/>
        <w:t>Россия, и осознают их. Это позволяет добиться позитивных результатов в ориентировании учащихся на то, что признается (является) добром, а что – злом. У учащихся 1-й ступени школы закладываются компоненты антикоррупционного сознания. Учащихся обращают к примерам подвигов во имя Отечества, бескорыстного служения Отечеству, уважения к людям, готовности безвозмездно оказывать помощь и услуги. В то же время воспитывается неприязнь к проявлениям эгоизма, жадности, стремлению и попыткам наживаться за счет других людей.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школе.</w:t>
      </w:r>
    </w:p>
    <w:p w:rsidR="00B20432" w:rsidRPr="00E519EC" w:rsidRDefault="00B20432" w:rsidP="00B204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hAnsi="Times New Roman" w:cs="Times New Roman"/>
          <w:b/>
          <w:color w:val="FF0000"/>
          <w:sz w:val="24"/>
          <w:szCs w:val="24"/>
        </w:rPr>
        <w:t>Перечень планируемых воспитательных мероприятий на формирование антикоррупционных установок личности</w:t>
      </w:r>
    </w:p>
    <w:tbl>
      <w:tblPr>
        <w:tblW w:w="1012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5858"/>
        <w:gridCol w:w="1603"/>
        <w:gridCol w:w="2212"/>
      </w:tblGrid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Оформление сте</w:t>
            </w:r>
            <w:r w:rsidR="00372911">
              <w:rPr>
                <w:rFonts w:ascii="Times New Roman" w:hAnsi="Times New Roman" w:cs="Times New Roman"/>
                <w:sz w:val="24"/>
                <w:szCs w:val="24"/>
              </w:rPr>
              <w:t>нда « Стоп коррупция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Лысаковская Н.А.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(выставка в школьной библиотеке)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Г.М.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432" w:rsidRPr="00E519EC" w:rsidTr="002224DA">
        <w:trPr>
          <w:trHeight w:val="2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бюллетень «История коррупции в России» 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(8-11 классы)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 М.А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Игра «Я, ты, он, она – вместе школьная страна!» 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Лысаковская Н.А.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Политинформация: 9 декабря – международный день борьбы с коррупцией: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безопасности Магомедов Н.К.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«Я – гражданин свой страны»,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20432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Щейхова М.М.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КТД «Мы все разные, но у нас равные права» (1-11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безопасности 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Н.К.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Устный тематический журнал «Проблемы современности»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Щейхова М.М.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Беседы 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«Устав школы» 1 классы 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«Правила жизни класса» 1-4 классы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«О правах и обязанностях» 4 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«Гражданин и закон» 6-11 класс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«Устав школы, устав класса» 5 класс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классный коллектив» 5 класс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«Государственные символы России: история и современность»7-9 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0432" w:rsidRPr="00E519EC" w:rsidTr="002224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Проекты: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 страны: 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единства, 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защитников Отечества.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Победы. </w:t>
            </w:r>
          </w:p>
          <w:p w:rsidR="00B20432" w:rsidRPr="00E519EC" w:rsidRDefault="00B20432" w:rsidP="00B2043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борьбы с коррупцией.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Щейхова М.М.</w:t>
            </w:r>
          </w:p>
          <w:p w:rsidR="00B20432" w:rsidRPr="00E519EC" w:rsidRDefault="00B20432" w:rsidP="0022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20432" w:rsidRPr="00E519EC" w:rsidRDefault="00B20432" w:rsidP="00B204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Тематика классных часов в 1-4 классах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984"/>
        <w:gridCol w:w="1701"/>
        <w:gridCol w:w="2255"/>
        <w:gridCol w:w="2305"/>
      </w:tblGrid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Ключевые понятия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 класс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 класс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4 класс</w:t>
            </w:r>
          </w:p>
        </w:tc>
      </w:tr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Семья, общество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Этикет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Внутренний мир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нравственность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живет семья?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Наша дружная семья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Родословная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вежливости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Общество 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С. Аксаков «Аленький цветочек»</w:t>
            </w:r>
          </w:p>
        </w:tc>
      </w:tr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Чистота, раздельный сбор мусора, защита окружающей среды, поступок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Экология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Природное и культурное наследие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Откуда берется и куда девается мусор? Откуда в снежках грязь?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Красная книга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Будь природе другом!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экология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Экологическая безопасность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Экономика и экология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глазами эколога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Сокровища Земли под охраной человечества</w:t>
            </w:r>
          </w:p>
        </w:tc>
      </w:tr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профессии важны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Родина, федерация, народы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Наша страна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Родная страна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Город, в котором мы живем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 Екатеринбург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Наш край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Основной закон России и права человека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 – граждане России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Государственные символы</w:t>
            </w:r>
          </w:p>
        </w:tc>
      </w:tr>
      <w:tr w:rsidR="00B20432" w:rsidRPr="00E519EC" w:rsidTr="002224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Отрасли экономики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Потребности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Товары, услуги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Наука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Деньги,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экономика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чего нужна экономика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деньги</w:t>
            </w:r>
          </w:p>
          <w:p w:rsidR="00B20432" w:rsidRPr="00E519EC" w:rsidRDefault="00B20432" w:rsidP="002224D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бюджет</w:t>
            </w:r>
          </w:p>
        </w:tc>
      </w:tr>
    </w:tbl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jc w:val="center"/>
      </w:pP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jc w:val="center"/>
        <w:rPr>
          <w:color w:val="FF0000"/>
        </w:rPr>
      </w:pPr>
      <w:r w:rsidRPr="00E519EC">
        <w:rPr>
          <w:rStyle w:val="a4"/>
          <w:color w:val="FF0000"/>
        </w:rPr>
        <w:t>Система воспитательной работы по формированию антикоррупционного мировоззрения в средней школе.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Основная воспитательная работа с учащимися 5–7-х классов направлена на формирование культуры взаимодействия. Наиболее продуктивными в этом возрасте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послужит основой для профилактики коррупционных действий. В практике работы с детьми этого возраста можно выделить ряд ситуаций, обусловливающих в будущем коррупционное поведение. 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Первая распространенная ситуация заключается в том, что родители выдают ребенку деньги за хорошие отметки; вторая -получает незаслуженное вознаграждение за оказание определенных услуг; третья ситуация связана с деятельностью педагогов и родителей по принципу: «Если нельзя, но очень хочется, то можно». Когда учителя и родители, несмотря на существующие запреты, позволяют детям совершать запрещенные действия, то это приводит к формированию в сознании ребенка позиции, о том, что все можно купить и все можно сделать, если договориться с кем надо. 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Следующая ситуация заключается в отношениях между детьми в системе самоуправления. Наиболее острой ситуация становится, когда перед ребенком оказывается выбор между дружбой и порядком. Наиболее продуктивной становится организация групповой работы в процессе созидательной, обучающей и игровой видов деятельности. В первую очередь необходимо организовывать имитационные и деловые игры, в рамках которых учащиеся получают определенные властные полномочия и реализуют их в ходе игры.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Особенность этих игр заключается в их определенной провокационности. При наличии у педагога страхов перед возникновением конфликтов в этих играх их проводить не стоит. В целом, следует понимать, что стереотипы нашей жизни формируют готовность к коррупционному поведению. Поэтому разрушить эти стереотипы можно только в ситуации конфликта.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9EC">
        <w:rPr>
          <w:rFonts w:ascii="Times New Roman" w:hAnsi="Times New Roman" w:cs="Times New Roman"/>
          <w:b/>
          <w:bCs/>
          <w:sz w:val="24"/>
          <w:szCs w:val="24"/>
        </w:rPr>
        <w:t>Тематика классных часов в 5 –7-х классах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1. Быть честным.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2. По законам справедливости.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3. Что такое взятка.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4. На страже порядка.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5. Проблема «обходного» пути.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6. Откуда берутся запреты?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7. Что такое равноправие?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8. Быть представителем власти.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9. Властные полномочия.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10. Когда все в твоих руках.</w:t>
      </w:r>
    </w:p>
    <w:p w:rsidR="00B20432" w:rsidRPr="00E519EC" w:rsidRDefault="00B20432" w:rsidP="00B204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11. Что такое подкуп?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jc w:val="both"/>
      </w:pPr>
      <w:r w:rsidRPr="00E519EC">
        <w:t xml:space="preserve"> Нарушение многих правил кажется ребенку достаточно естественным. К примеру, большинство детей легко относятся к списыванию. Наличие большого количества формальных правил, </w:t>
      </w:r>
      <w:r w:rsidRPr="00E519EC">
        <w:lastRenderedPageBreak/>
        <w:t>большинство из которых сложно соблюдать, приучает к тому, что любое правило можно обойти. В процессе воспитания необходимо соединять три составляющих: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Создание условий, не позволяющих оказаться в ситуации нарушителя закона.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Создание большинства прозрачных и понятных процедур.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Объяснение учащимся обычных способов решения проблем.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 Следует отметить существующий педагогический парадокс, связанный с тем, что человек совершенствуется в процессе преодоления трудностей, но стремится избежать этих трудностей естественным путем. Чем сложнее придуманные правила, тем сложнее их выполнять и тем выше возможность возникновения коррупции.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Обучение оптимальным способам решения различных жизненных проблем. Чем больше учащиеся будут овладевать способами выполнения различных учебных заданий и жизненных ситуаций, тем легче будет предотвращать ситуации коррупции.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Воспитание уважения к существующим нормам и законам. Соблюдение их большинством педагогов и учащихся. Формирование уважительного отношения к определенным традициям.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Тематика классных часов для учащихся 8–9-х классов: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1. Что такое коррупция?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2. Коррупция как противоправное действие.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3. Как решить проблему коррупции?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4. Откуда берется коррупция?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5. Закон и необходимость его соблюдения.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6. Как разрешать противоречия между желанием и требованием?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7. Государство и человек: конфликт интересов.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8. Требования к человеку, обличенному властью.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9. Зачем нужна дисциплина?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10. Преимущество соблюдения законов.</w:t>
      </w:r>
    </w:p>
    <w:p w:rsidR="00B20432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 работе с учащимися 7–9-х классов особое внимание следует обращать на осознанное принятие решения и его защиту в процессе выстраивания отношений с окружающими. Формирование положительного отношения к существующему порядку, осознание выгоды от соблюдения норм и правил позволят сформировать антикоррупционное мировоззрение. Особенностями антикоррупционного воспитания при работе с учащимися 7–8-х классов является направленность на становление нравственной позиции и отрицание коррупционных действий. Основной формой воспитательной работы становится дискуссия, в ходе которой выражается собственное мнение.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jc w:val="center"/>
        <w:rPr>
          <w:color w:val="FF0000"/>
        </w:rPr>
      </w:pPr>
      <w:r w:rsidRPr="00E519EC">
        <w:rPr>
          <w:rStyle w:val="a4"/>
          <w:color w:val="FF0000"/>
        </w:rPr>
        <w:lastRenderedPageBreak/>
        <w:t>Система воспитательной работы по формированию антикоррупционного мировоззрения школьников 10-11классов.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поведения, идет поиск грани, отделяющей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Поступление в вуз.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Сдача экзамена.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Несоблюдение правил дорожного движения.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Получение пособия.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Получение справки.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Разрешение конфликта.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</w:pPr>
      <w:r w:rsidRPr="00E519EC">
        <w:t>Организация предпринимательской деятельности.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Основной формой осуществления социального практикума будет являться дискуссия. Самоопределение учащихся во время занятий социального практикума позволит зафиксировать степень их готовности к отказу от коррупционных действий. Классный час может быть рассмотрен как определенный разговор классного руководителя с учащимися.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в законченное воспитательное мероприятие.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1. «Приглашение к разговору» направлен на обеспечение мотивации и включение в разговор.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2. «Точка зрения» направлен на выявление позиции участников беседы по заданной теме.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3. «Информационное сообщение» включает изложение аргументов и новых фактов. Существуют различные варианты данного изложения:</w:t>
      </w:r>
    </w:p>
    <w:p w:rsidR="00B20432" w:rsidRPr="00E519EC" w:rsidRDefault="00B20432" w:rsidP="00B20432">
      <w:pPr>
        <w:pStyle w:val="rtejustify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</w:pPr>
      <w:r w:rsidRPr="00E519EC">
        <w:t>Рассказы педагога, гостей, учащихся.</w:t>
      </w:r>
    </w:p>
    <w:p w:rsidR="00B20432" w:rsidRPr="00E519EC" w:rsidRDefault="00B20432" w:rsidP="00B20432">
      <w:pPr>
        <w:pStyle w:val="rtejustify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</w:pPr>
      <w:r w:rsidRPr="00E519EC">
        <w:t>Кино, видео.</w:t>
      </w:r>
    </w:p>
    <w:p w:rsidR="00B20432" w:rsidRPr="00E519EC" w:rsidRDefault="00B20432" w:rsidP="00B20432">
      <w:pPr>
        <w:pStyle w:val="rtejustify"/>
        <w:numPr>
          <w:ilvl w:val="0"/>
          <w:numId w:val="5"/>
        </w:numPr>
        <w:spacing w:before="0" w:beforeAutospacing="0" w:after="0" w:afterAutospacing="0" w:line="360" w:lineRule="auto"/>
        <w:ind w:firstLine="709"/>
      </w:pPr>
      <w:r w:rsidRPr="00E519EC">
        <w:t>Организация дискуссии.</w:t>
      </w:r>
    </w:p>
    <w:p w:rsidR="00B20432" w:rsidRPr="00E519EC" w:rsidRDefault="00B20432" w:rsidP="00B20432">
      <w:pPr>
        <w:pStyle w:val="rtejustify"/>
        <w:numPr>
          <w:ilvl w:val="0"/>
          <w:numId w:val="5"/>
        </w:numPr>
        <w:spacing w:before="0" w:beforeAutospacing="0" w:after="0" w:afterAutospacing="0" w:line="360" w:lineRule="auto"/>
        <w:ind w:firstLine="709"/>
      </w:pPr>
      <w:r w:rsidRPr="00E519EC">
        <w:t>Чтение.</w:t>
      </w:r>
    </w:p>
    <w:p w:rsidR="00B20432" w:rsidRPr="00E519EC" w:rsidRDefault="00B20432" w:rsidP="00B20432">
      <w:pPr>
        <w:pStyle w:val="rtejustify"/>
        <w:numPr>
          <w:ilvl w:val="0"/>
          <w:numId w:val="5"/>
        </w:numPr>
        <w:spacing w:before="0" w:beforeAutospacing="0" w:after="0" w:afterAutospacing="0" w:line="360" w:lineRule="auto"/>
        <w:ind w:firstLine="709"/>
      </w:pPr>
      <w:r w:rsidRPr="00E519EC">
        <w:t>Групповое выступление.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Это основной и обычно самый продолжительный этап беседы. Основное его назначение – организация коммуникации (информационного обмена).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lastRenderedPageBreak/>
        <w:t>Этап 4 «Понимание» направлен на анализ того, что услышали и поняли участники беседы. Для этого с помощью специально подобранных вопросов организуется общее обсуждение темы и содержания беседы.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5 «Обобщение» обеспечивает логическое завершение беседы. Этап 6 «Послесловие» позволяет поразмышлять о будущем. Выражается вера в полезность прошедшей беседы и успешность поведения воспитанников в будущем.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Для учащихся можно провести классные часы следующей тематики:</w:t>
      </w:r>
    </w:p>
    <w:p w:rsidR="00B20432" w:rsidRPr="00E519EC" w:rsidRDefault="00B20432" w:rsidP="00B20432">
      <w:pPr>
        <w:pStyle w:val="rtejustify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Коррупционное поведение: возможные последствия.</w:t>
      </w:r>
    </w:p>
    <w:p w:rsidR="00B20432" w:rsidRPr="00E519EC" w:rsidRDefault="00B20432" w:rsidP="00B20432">
      <w:pPr>
        <w:pStyle w:val="rtejustify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</w:pPr>
      <w:r w:rsidRPr="00E519EC">
        <w:t>Российское законодательство против коррупции.</w:t>
      </w:r>
    </w:p>
    <w:p w:rsidR="00B20432" w:rsidRPr="00E519EC" w:rsidRDefault="00B20432" w:rsidP="00B20432">
      <w:pPr>
        <w:pStyle w:val="rtejustify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</w:pPr>
      <w:r w:rsidRPr="00E519EC">
        <w:t>Быть честным.</w:t>
      </w:r>
    </w:p>
    <w:p w:rsidR="00B20432" w:rsidRPr="00E519EC" w:rsidRDefault="00B20432" w:rsidP="00B20432">
      <w:pPr>
        <w:pStyle w:val="rtejustify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</w:pPr>
      <w:r w:rsidRPr="00E519EC">
        <w:t>Поступить по справедливости.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 процессе подготовки беседы следует обратить внимание на подбор примеров из реальной жизни.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Классный час-увлечение строится на основе влияния на эмоции и чувства слушателей. Основной задачей такого выступления становится отторжение участников беседы от коррупционного поведения, ориентация на другие жизненные ценности. Выступление-увлечение для учащихся может быть организовано по следующим темам:</w:t>
      </w:r>
    </w:p>
    <w:p w:rsidR="00B20432" w:rsidRPr="00E519EC" w:rsidRDefault="00B20432" w:rsidP="00B20432">
      <w:pPr>
        <w:pStyle w:val="rtejustify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Коррупция – порождение зла.</w:t>
      </w:r>
    </w:p>
    <w:p w:rsidR="00B20432" w:rsidRPr="00E519EC" w:rsidRDefault="00B20432" w:rsidP="00B20432">
      <w:pPr>
        <w:pStyle w:val="rtejustify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Коррупционеры разрушают страну.</w:t>
      </w:r>
    </w:p>
    <w:p w:rsidR="00B20432" w:rsidRPr="00E519EC" w:rsidRDefault="00B20432" w:rsidP="00B20432">
      <w:pPr>
        <w:pStyle w:val="rtejustify"/>
        <w:numPr>
          <w:ilvl w:val="0"/>
          <w:numId w:val="7"/>
        </w:numPr>
        <w:spacing w:before="0" w:beforeAutospacing="0" w:after="0" w:afterAutospacing="0" w:line="360" w:lineRule="auto"/>
        <w:ind w:firstLine="709"/>
      </w:pPr>
      <w:r w:rsidRPr="00E519EC">
        <w:t>Жить по совести и чести.</w:t>
      </w:r>
    </w:p>
    <w:p w:rsidR="00B20432" w:rsidRPr="00E519EC" w:rsidRDefault="00B20432" w:rsidP="00B20432">
      <w:pPr>
        <w:pStyle w:val="rtejustify"/>
        <w:numPr>
          <w:ilvl w:val="0"/>
          <w:numId w:val="7"/>
        </w:numPr>
        <w:spacing w:before="0" w:beforeAutospacing="0" w:after="0" w:afterAutospacing="0" w:line="360" w:lineRule="auto"/>
        <w:ind w:firstLine="709"/>
      </w:pPr>
      <w:r w:rsidRPr="00E519EC">
        <w:t>Путь к справедливости.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Возможная тематика классных часов: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«Возможно ли преодолеть коррупцию?»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«Способна ли борьба с коррупцией изменить мир в лучшую сторону?»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«Причины коррупции их преодоление.»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  Классный час – коррекция точки зрения представляет собой способ коррекции жизненных устремлений учащихся в процессе дискуссии. В ходе беседы рассматриваются возможные варианты поведения и их последствия.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Тема классного часа – коррекции точки зрения обычно задается как ситуация, требующая самостоятельного выбора действий. Выступление – коррекция точки зрения для учащихся по проблемам коррупции может быть организовано по следующим темам: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«Негативные последствия коррупции»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«Сказать коррупции: нет»</w:t>
      </w:r>
    </w:p>
    <w:p w:rsidR="00B20432" w:rsidRPr="00E519E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«Коррупция: иллюзии и реальность»</w:t>
      </w:r>
    </w:p>
    <w:p w:rsidR="00B20432" w:rsidRPr="00E519EC" w:rsidRDefault="00B20432" w:rsidP="00B204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                                  Заключение</w:t>
      </w:r>
    </w:p>
    <w:p w:rsidR="00B20432" w:rsidRPr="00E519EC" w:rsidRDefault="00B20432" w:rsidP="00B2043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519EC">
        <w:rPr>
          <w:rFonts w:ascii="Times New Roman" w:hAnsi="Times New Roman" w:cs="Times New Roman"/>
          <w:sz w:val="24"/>
          <w:szCs w:val="24"/>
          <w:lang w:eastAsia="ru-RU"/>
        </w:rPr>
        <w:t xml:space="preserve">           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города. Требуется серьезная научная, исследовательская, методическая  работа в данном направлении. 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B20432" w:rsidRPr="00E519EC" w:rsidRDefault="00B20432" w:rsidP="00B2043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519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школы.</w:t>
      </w:r>
    </w:p>
    <w:p w:rsidR="00B20432" w:rsidRPr="00E4388C" w:rsidRDefault="00B20432" w:rsidP="00B20432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8066C" w:rsidRDefault="00B8066C"/>
    <w:sectPr w:rsidR="00B8066C" w:rsidSect="00F10185">
      <w:footerReference w:type="default" r:id="rId8"/>
      <w:pgSz w:w="11906" w:h="16838"/>
      <w:pgMar w:top="1134" w:right="707" w:bottom="709" w:left="85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58" w:rsidRDefault="00F63158" w:rsidP="006D15EF">
      <w:pPr>
        <w:spacing w:after="0" w:line="240" w:lineRule="auto"/>
      </w:pPr>
      <w:r>
        <w:separator/>
      </w:r>
    </w:p>
  </w:endnote>
  <w:endnote w:type="continuationSeparator" w:id="1">
    <w:p w:rsidR="00F63158" w:rsidRDefault="00F63158" w:rsidP="006D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68953"/>
      <w:docPartObj>
        <w:docPartGallery w:val="Page Numbers (Bottom of Page)"/>
        <w:docPartUnique/>
      </w:docPartObj>
    </w:sdtPr>
    <w:sdtContent>
      <w:p w:rsidR="00AF394C" w:rsidRDefault="00560A56">
        <w:pPr>
          <w:pStyle w:val="a5"/>
          <w:jc w:val="right"/>
        </w:pPr>
        <w:r>
          <w:fldChar w:fldCharType="begin"/>
        </w:r>
        <w:r w:rsidR="00B8066C">
          <w:instrText xml:space="preserve"> PAGE   \* MERGEFORMAT </w:instrText>
        </w:r>
        <w:r>
          <w:fldChar w:fldCharType="separate"/>
        </w:r>
        <w:r w:rsidR="00ED7A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94C" w:rsidRDefault="00F631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58" w:rsidRDefault="00F63158" w:rsidP="006D15EF">
      <w:pPr>
        <w:spacing w:after="0" w:line="240" w:lineRule="auto"/>
      </w:pPr>
      <w:r>
        <w:separator/>
      </w:r>
    </w:p>
  </w:footnote>
  <w:footnote w:type="continuationSeparator" w:id="1">
    <w:p w:rsidR="00F63158" w:rsidRDefault="00F63158" w:rsidP="006D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951"/>
    <w:multiLevelType w:val="hybridMultilevel"/>
    <w:tmpl w:val="37C6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638C"/>
    <w:multiLevelType w:val="hybridMultilevel"/>
    <w:tmpl w:val="23EEA656"/>
    <w:lvl w:ilvl="0" w:tplc="BE927A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D4676"/>
    <w:multiLevelType w:val="multilevel"/>
    <w:tmpl w:val="212A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5682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10A14"/>
    <w:multiLevelType w:val="hybridMultilevel"/>
    <w:tmpl w:val="474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846BE"/>
    <w:multiLevelType w:val="multilevel"/>
    <w:tmpl w:val="330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F2D9E"/>
    <w:multiLevelType w:val="multilevel"/>
    <w:tmpl w:val="AAD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D2E36"/>
    <w:multiLevelType w:val="multilevel"/>
    <w:tmpl w:val="F3D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14D78"/>
    <w:multiLevelType w:val="hybridMultilevel"/>
    <w:tmpl w:val="66A8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432"/>
    <w:rsid w:val="00372911"/>
    <w:rsid w:val="003F70B7"/>
    <w:rsid w:val="00430E17"/>
    <w:rsid w:val="00560A56"/>
    <w:rsid w:val="00680890"/>
    <w:rsid w:val="006D15EF"/>
    <w:rsid w:val="0075526B"/>
    <w:rsid w:val="007A150E"/>
    <w:rsid w:val="008E1D54"/>
    <w:rsid w:val="00912E58"/>
    <w:rsid w:val="00B20432"/>
    <w:rsid w:val="00B8066C"/>
    <w:rsid w:val="00D13E9F"/>
    <w:rsid w:val="00ED7AA2"/>
    <w:rsid w:val="00F10185"/>
    <w:rsid w:val="00F6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0432"/>
  </w:style>
  <w:style w:type="paragraph" w:styleId="a3">
    <w:name w:val="Normal (Web)"/>
    <w:basedOn w:val="a"/>
    <w:uiPriority w:val="99"/>
    <w:unhideWhenUsed/>
    <w:rsid w:val="00B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0432"/>
    <w:rPr>
      <w:b/>
      <w:bCs/>
    </w:rPr>
  </w:style>
  <w:style w:type="paragraph" w:customStyle="1" w:styleId="consplusnonformat">
    <w:name w:val="consplusnonformat"/>
    <w:basedOn w:val="a"/>
    <w:rsid w:val="00B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B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style71"/>
    <w:basedOn w:val="a0"/>
    <w:rsid w:val="00B20432"/>
  </w:style>
  <w:style w:type="character" w:customStyle="1" w:styleId="fontstyle72">
    <w:name w:val="fontstyle72"/>
    <w:basedOn w:val="a0"/>
    <w:rsid w:val="00B20432"/>
  </w:style>
  <w:style w:type="paragraph" w:customStyle="1" w:styleId="rtejustify">
    <w:name w:val="rtejustify"/>
    <w:basedOn w:val="a"/>
    <w:rsid w:val="00B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432"/>
  </w:style>
  <w:style w:type="paragraph" w:styleId="a7">
    <w:name w:val="No Spacing"/>
    <w:uiPriority w:val="1"/>
    <w:qFormat/>
    <w:rsid w:val="00B2043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CB42-79A2-4689-8AF9-8CCEF6D4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4199</Words>
  <Characters>23935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cp:lastPrinted>2020-04-27T08:22:00Z</cp:lastPrinted>
  <dcterms:created xsi:type="dcterms:W3CDTF">2020-04-24T02:53:00Z</dcterms:created>
  <dcterms:modified xsi:type="dcterms:W3CDTF">2020-04-27T08:23:00Z</dcterms:modified>
</cp:coreProperties>
</file>